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00" w:rsidRDefault="00B3231A" w:rsidP="006F6EEB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In </w:t>
      </w:r>
      <w:r w:rsidR="005D3000" w:rsidRPr="00E7602D">
        <w:rPr>
          <w:rFonts w:ascii="Arial" w:hAnsi="Arial" w:cs="Arial"/>
          <w:sz w:val="22"/>
          <w:szCs w:val="22"/>
        </w:rPr>
        <w:t xml:space="preserve">April 2011, the Premier and Minister for Reconstruction announced proposed amendments to the </w:t>
      </w:r>
      <w:r w:rsidR="005D3000" w:rsidRPr="00E7602D">
        <w:rPr>
          <w:rFonts w:ascii="Arial" w:hAnsi="Arial" w:cs="Arial"/>
          <w:bCs/>
          <w:i/>
          <w:iCs/>
          <w:sz w:val="22"/>
          <w:szCs w:val="22"/>
        </w:rPr>
        <w:t xml:space="preserve">South </w:t>
      </w:r>
      <w:smartTag w:uri="urn:schemas-microsoft-com:office:smarttags" w:element="PlaceType">
        <w:r w:rsidR="005D3000" w:rsidRPr="00E7602D">
          <w:rPr>
            <w:rFonts w:ascii="Arial" w:hAnsi="Arial" w:cs="Arial"/>
            <w:bCs/>
            <w:i/>
            <w:iCs/>
            <w:sz w:val="22"/>
            <w:szCs w:val="22"/>
          </w:rPr>
          <w:t>East Queensland</w:t>
        </w:r>
      </w:smartTag>
      <w:r w:rsidR="005D3000" w:rsidRPr="00E7602D">
        <w:rPr>
          <w:rFonts w:ascii="Arial" w:hAnsi="Arial" w:cs="Arial"/>
          <w:bCs/>
          <w:i/>
          <w:iCs/>
          <w:sz w:val="22"/>
          <w:szCs w:val="22"/>
        </w:rPr>
        <w:t xml:space="preserve"> Water (Distribution and Retail Restructuring) Act 2009 </w:t>
      </w:r>
      <w:r w:rsidR="005D3000" w:rsidRPr="00E7602D">
        <w:rPr>
          <w:rFonts w:ascii="Arial" w:hAnsi="Arial" w:cs="Arial"/>
          <w:sz w:val="22"/>
          <w:szCs w:val="22"/>
        </w:rPr>
        <w:t>to address community concerns about the responsibility for setting water and sewerage prices in S</w:t>
      </w:r>
      <w:r w:rsidR="005D3000">
        <w:rPr>
          <w:rFonts w:ascii="Arial" w:hAnsi="Arial" w:cs="Arial"/>
          <w:sz w:val="22"/>
          <w:szCs w:val="22"/>
        </w:rPr>
        <w:t xml:space="preserve">outh </w:t>
      </w:r>
      <w:r w:rsidR="005D3000" w:rsidRPr="00E7602D">
        <w:rPr>
          <w:rFonts w:ascii="Arial" w:hAnsi="Arial" w:cs="Arial"/>
          <w:sz w:val="22"/>
          <w:szCs w:val="22"/>
        </w:rPr>
        <w:t>E</w:t>
      </w:r>
      <w:r w:rsidR="005D3000">
        <w:rPr>
          <w:rFonts w:ascii="Arial" w:hAnsi="Arial" w:cs="Arial"/>
          <w:sz w:val="22"/>
          <w:szCs w:val="22"/>
        </w:rPr>
        <w:t xml:space="preserve">ast </w:t>
      </w:r>
      <w:r w:rsidR="005D3000" w:rsidRPr="00E7602D">
        <w:rPr>
          <w:rFonts w:ascii="Arial" w:hAnsi="Arial" w:cs="Arial"/>
          <w:sz w:val="22"/>
          <w:szCs w:val="22"/>
        </w:rPr>
        <w:t>Q</w:t>
      </w:r>
      <w:r w:rsidR="005D3000">
        <w:rPr>
          <w:rFonts w:ascii="Arial" w:hAnsi="Arial" w:cs="Arial"/>
          <w:sz w:val="22"/>
          <w:szCs w:val="22"/>
        </w:rPr>
        <w:t>ueensland (SEQ).  The proposal included the imposition of</w:t>
      </w:r>
      <w:r w:rsidR="005D3000" w:rsidRPr="00E7602D">
        <w:rPr>
          <w:rFonts w:ascii="Arial" w:hAnsi="Arial" w:cs="Arial"/>
          <w:sz w:val="22"/>
          <w:szCs w:val="22"/>
        </w:rPr>
        <w:t xml:space="preserve"> a price cap </w:t>
      </w:r>
      <w:r w:rsidR="005D3000">
        <w:rPr>
          <w:rFonts w:ascii="Arial" w:hAnsi="Arial" w:cs="Arial"/>
          <w:sz w:val="22"/>
          <w:szCs w:val="22"/>
        </w:rPr>
        <w:t xml:space="preserve">on customers’ water and wastewater bills </w:t>
      </w:r>
      <w:r w:rsidR="005D3000" w:rsidRPr="00E7602D">
        <w:rPr>
          <w:rFonts w:ascii="Arial" w:hAnsi="Arial" w:cs="Arial"/>
          <w:sz w:val="22"/>
          <w:szCs w:val="22"/>
        </w:rPr>
        <w:t xml:space="preserve">and enabling SEQ councils to choose to opt out of their Distributor-retailer and re-establish council owned and operated water business.  </w:t>
      </w:r>
    </w:p>
    <w:p w:rsidR="005D3000" w:rsidRPr="001E7F4B" w:rsidRDefault="005D3000" w:rsidP="006F6EEB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1E7F4B">
        <w:rPr>
          <w:rFonts w:ascii="Arial" w:hAnsi="Arial" w:cs="Arial"/>
          <w:sz w:val="22"/>
          <w:szCs w:val="22"/>
        </w:rPr>
        <w:t xml:space="preserve">The </w:t>
      </w:r>
      <w:r w:rsidRPr="001E7F4B">
        <w:rPr>
          <w:rFonts w:ascii="Arial" w:hAnsi="Arial" w:cs="Arial"/>
          <w:i/>
          <w:sz w:val="22"/>
          <w:szCs w:val="22"/>
        </w:rPr>
        <w:t>Fairer Water Prices for South East Queensland Amendment Act 2011</w:t>
      </w:r>
      <w:r w:rsidRPr="001E7F4B">
        <w:rPr>
          <w:rFonts w:ascii="Arial" w:hAnsi="Arial" w:cs="Arial"/>
          <w:sz w:val="22"/>
          <w:szCs w:val="22"/>
        </w:rPr>
        <w:t xml:space="preserve"> implemented the CPI cap on distribution and retail water and wastewater (sewerage) prices for ho</w:t>
      </w:r>
      <w:r>
        <w:rPr>
          <w:rFonts w:ascii="Arial" w:hAnsi="Arial" w:cs="Arial"/>
          <w:sz w:val="22"/>
          <w:szCs w:val="22"/>
        </w:rPr>
        <w:t>useholds and small businesses f</w:t>
      </w:r>
      <w:r w:rsidRPr="001E7F4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 two</w:t>
      </w:r>
      <w:r w:rsidRPr="001E7F4B">
        <w:rPr>
          <w:rFonts w:ascii="Arial" w:hAnsi="Arial" w:cs="Arial"/>
          <w:sz w:val="22"/>
          <w:szCs w:val="22"/>
        </w:rPr>
        <w:t xml:space="preserve"> years from 1 July 2011.   </w:t>
      </w:r>
    </w:p>
    <w:p w:rsidR="005D3000" w:rsidRDefault="005D3000" w:rsidP="006F6EEB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B12C7A">
        <w:rPr>
          <w:rFonts w:ascii="Arial" w:hAnsi="Arial" w:cs="Arial"/>
          <w:sz w:val="22"/>
          <w:szCs w:val="22"/>
        </w:rPr>
        <w:t>The participating councils of Allconnex Water (</w:t>
      </w:r>
      <w:r>
        <w:rPr>
          <w:rFonts w:ascii="Arial" w:hAnsi="Arial" w:cs="Arial"/>
          <w:sz w:val="22"/>
          <w:szCs w:val="22"/>
        </w:rPr>
        <w:t>Gold Coast City Council, Redland City Council and Logan City Council</w:t>
      </w:r>
      <w:r w:rsidRPr="00B12C7A">
        <w:rPr>
          <w:rFonts w:ascii="Arial" w:hAnsi="Arial" w:cs="Arial"/>
          <w:sz w:val="22"/>
          <w:szCs w:val="22"/>
        </w:rPr>
        <w:t xml:space="preserve">) decided to withdraw their water business from Allconnex </w:t>
      </w:r>
      <w:r>
        <w:rPr>
          <w:rFonts w:ascii="Arial" w:hAnsi="Arial" w:cs="Arial"/>
          <w:sz w:val="22"/>
          <w:szCs w:val="22"/>
        </w:rPr>
        <w:t xml:space="preserve">Water </w:t>
      </w:r>
      <w:r w:rsidRPr="00B12C7A">
        <w:rPr>
          <w:rFonts w:ascii="Arial" w:hAnsi="Arial" w:cs="Arial"/>
          <w:sz w:val="22"/>
          <w:szCs w:val="22"/>
        </w:rPr>
        <w:t>and re-establish their water businesses within specific council operations.</w:t>
      </w:r>
    </w:p>
    <w:p w:rsidR="005D3000" w:rsidRPr="00B3231A" w:rsidRDefault="005D3000" w:rsidP="006F6EEB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B12C7A">
        <w:rPr>
          <w:rFonts w:ascii="Arial" w:hAnsi="Arial" w:cs="Arial"/>
          <w:sz w:val="22"/>
          <w:szCs w:val="22"/>
        </w:rPr>
        <w:t xml:space="preserve">The </w:t>
      </w:r>
      <w:r w:rsidRPr="00B3231A">
        <w:rPr>
          <w:rFonts w:ascii="Arial" w:hAnsi="Arial" w:cs="Arial"/>
          <w:sz w:val="22"/>
          <w:szCs w:val="22"/>
        </w:rPr>
        <w:t>South East Queensland Water (Distribution and Retail Restructuring) and Other Legislation Amendment Bill 2011:</w:t>
      </w:r>
    </w:p>
    <w:p w:rsidR="005D3000" w:rsidRDefault="005D3000" w:rsidP="006F6EEB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178E2">
        <w:rPr>
          <w:rFonts w:ascii="Arial" w:hAnsi="Arial" w:cs="Arial"/>
          <w:sz w:val="22"/>
          <w:szCs w:val="22"/>
        </w:rPr>
        <w:t xml:space="preserve">enables </w:t>
      </w:r>
      <w:r>
        <w:rPr>
          <w:rFonts w:ascii="Arial" w:hAnsi="Arial" w:cs="Arial"/>
          <w:sz w:val="22"/>
          <w:szCs w:val="22"/>
        </w:rPr>
        <w:t>the withdrawal of councils from Allconnex Water and the re-establishment of council specific water businesses by:</w:t>
      </w:r>
    </w:p>
    <w:p w:rsidR="005D3000" w:rsidRDefault="005D3000" w:rsidP="006F6EEB">
      <w:pPr>
        <w:numPr>
          <w:ilvl w:val="1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providing for the re-transfer of water and wastewater functions and related assets and liabilities;</w:t>
      </w:r>
    </w:p>
    <w:p w:rsidR="005D3000" w:rsidRDefault="005D3000" w:rsidP="006F6EEB">
      <w:pPr>
        <w:numPr>
          <w:ilvl w:val="1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providing for the establishment of a Workforce Framework to support and protect staff affected by the re-transfer;</w:t>
      </w:r>
    </w:p>
    <w:p w:rsidR="005D3000" w:rsidRPr="00B12C7A" w:rsidRDefault="005D3000" w:rsidP="006F6EEB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requires the Gold Coast City Council to pay the costs of the withdrawing councils to disaggregate from Allconnex Water and re-establish council specific water businesses</w:t>
      </w:r>
      <w:r w:rsidR="00D73172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5D3000" w:rsidRDefault="005D3000" w:rsidP="006F6EEB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requires the new water businesses to continue to comply with key planning and customer protection provisions such as the Energy and Water Ombudsman Queensland</w:t>
      </w:r>
      <w:r w:rsidR="00D73172">
        <w:rPr>
          <w:rFonts w:ascii="Arial" w:hAnsi="Arial" w:cs="Arial"/>
          <w:sz w:val="22"/>
          <w:szCs w:val="22"/>
        </w:rPr>
        <w:t xml:space="preserve">; and </w:t>
      </w:r>
    </w:p>
    <w:p w:rsidR="005D3000" w:rsidRDefault="005D3000" w:rsidP="006F6EEB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enables </w:t>
      </w:r>
      <w:r w:rsidR="00E53C0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continuing Distributor-retailers </w:t>
      </w:r>
      <w:r w:rsidR="00E53C0A">
        <w:rPr>
          <w:rFonts w:ascii="Arial" w:hAnsi="Arial" w:cs="Arial"/>
          <w:sz w:val="22"/>
          <w:szCs w:val="22"/>
        </w:rPr>
        <w:t>(Unit</w:t>
      </w:r>
      <w:r w:rsidR="009D22B3">
        <w:rPr>
          <w:rFonts w:ascii="Arial" w:hAnsi="Arial" w:cs="Arial"/>
          <w:sz w:val="22"/>
          <w:szCs w:val="22"/>
        </w:rPr>
        <w:t>y</w:t>
      </w:r>
      <w:r w:rsidR="00E53C0A">
        <w:rPr>
          <w:rFonts w:ascii="Arial" w:hAnsi="Arial" w:cs="Arial"/>
          <w:sz w:val="22"/>
          <w:szCs w:val="22"/>
        </w:rPr>
        <w:t xml:space="preserve">water and Queensland Urban Utilities) </w:t>
      </w:r>
      <w:r>
        <w:rPr>
          <w:rFonts w:ascii="Arial" w:hAnsi="Arial" w:cs="Arial"/>
          <w:sz w:val="22"/>
          <w:szCs w:val="22"/>
        </w:rPr>
        <w:t>to have Councillor representation on their Board</w:t>
      </w:r>
      <w:r w:rsidR="00E53C0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5B27CC" w:rsidRDefault="005D3000" w:rsidP="006F6EEB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B3231A">
        <w:rPr>
          <w:rFonts w:ascii="Arial" w:hAnsi="Arial" w:cs="Arial"/>
          <w:sz w:val="22"/>
          <w:szCs w:val="22"/>
          <w:u w:val="single"/>
        </w:rPr>
        <w:t>Cabinet endorsed</w:t>
      </w:r>
      <w:r w:rsidRPr="00B3231A">
        <w:rPr>
          <w:rFonts w:ascii="Arial" w:hAnsi="Arial" w:cs="Arial"/>
          <w:sz w:val="22"/>
          <w:szCs w:val="22"/>
        </w:rPr>
        <w:t xml:space="preserve"> </w:t>
      </w:r>
      <w:r w:rsidRPr="00952823">
        <w:rPr>
          <w:rFonts w:ascii="Arial" w:hAnsi="Arial" w:cs="Arial"/>
          <w:sz w:val="22"/>
          <w:szCs w:val="22"/>
        </w:rPr>
        <w:t xml:space="preserve">the introduction of the </w:t>
      </w:r>
      <w:r w:rsidRPr="00B3231A">
        <w:rPr>
          <w:rFonts w:ascii="Arial" w:hAnsi="Arial" w:cs="Arial"/>
          <w:sz w:val="22"/>
          <w:szCs w:val="22"/>
        </w:rPr>
        <w:t>South East Queensland (Distribution and Retail Restructuring) and Other Legislation Amendment Bill 2011 into the Legislative Assembly</w:t>
      </w:r>
      <w:r w:rsidRPr="00952823">
        <w:rPr>
          <w:rFonts w:ascii="Arial" w:hAnsi="Arial" w:cs="Arial"/>
          <w:sz w:val="22"/>
          <w:szCs w:val="22"/>
        </w:rPr>
        <w:t xml:space="preserve">.   </w:t>
      </w:r>
    </w:p>
    <w:p w:rsidR="005B27CC" w:rsidRPr="006F6EEB" w:rsidRDefault="005B27CC" w:rsidP="006F6EEB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36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687B45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B27CC" w:rsidRDefault="00CB3015" w:rsidP="006F6EEB">
      <w:pPr>
        <w:numPr>
          <w:ilvl w:val="0"/>
          <w:numId w:val="4"/>
        </w:numPr>
        <w:overflowPunct/>
        <w:autoSpaceDE/>
        <w:autoSpaceDN/>
        <w:adjustRightInd/>
        <w:spacing w:before="120"/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hyperlink r:id="rId7" w:history="1">
        <w:r w:rsidR="005B27CC" w:rsidRPr="000D2ABE">
          <w:rPr>
            <w:rStyle w:val="Hyperlink"/>
            <w:rFonts w:ascii="Arial" w:hAnsi="Arial" w:cs="Arial"/>
            <w:sz w:val="22"/>
            <w:szCs w:val="22"/>
          </w:rPr>
          <w:t>South East Queensland Water (Distribution and Retail Restructuring) and Other Legislation Amendment Bill 2011</w:t>
        </w:r>
      </w:hyperlink>
    </w:p>
    <w:p w:rsidR="005D3000" w:rsidRPr="00952823" w:rsidRDefault="00CB3015" w:rsidP="006F6EEB">
      <w:pPr>
        <w:numPr>
          <w:ilvl w:val="0"/>
          <w:numId w:val="4"/>
        </w:numPr>
        <w:overflowPunct/>
        <w:autoSpaceDE/>
        <w:autoSpaceDN/>
        <w:adjustRightInd/>
        <w:spacing w:before="120"/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hyperlink r:id="rId8" w:history="1">
        <w:r w:rsidR="005B27CC" w:rsidRPr="000D2ABE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5D3000" w:rsidRPr="00952823">
        <w:rPr>
          <w:rFonts w:ascii="Arial" w:hAnsi="Arial" w:cs="Arial"/>
          <w:sz w:val="22"/>
          <w:szCs w:val="22"/>
        </w:rPr>
        <w:t xml:space="preserve"> </w:t>
      </w:r>
    </w:p>
    <w:p w:rsidR="003262E8" w:rsidRDefault="003262E8"/>
    <w:sectPr w:rsidR="003262E8" w:rsidSect="006F6EEB">
      <w:headerReference w:type="default" r:id="rId9"/>
      <w:pgSz w:w="11906" w:h="16838"/>
      <w:pgMar w:top="170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321" w:rsidRDefault="006A2321" w:rsidP="006F6EEB">
      <w:r>
        <w:separator/>
      </w:r>
    </w:p>
  </w:endnote>
  <w:endnote w:type="continuationSeparator" w:id="0">
    <w:p w:rsidR="006A2321" w:rsidRDefault="006A2321" w:rsidP="006F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321" w:rsidRDefault="006A2321" w:rsidP="006F6EEB">
      <w:r>
        <w:separator/>
      </w:r>
    </w:p>
  </w:footnote>
  <w:footnote w:type="continuationSeparator" w:id="0">
    <w:p w:rsidR="006A2321" w:rsidRDefault="006A2321" w:rsidP="006F6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EEB" w:rsidRDefault="000F389B" w:rsidP="006F6EEB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b/>
        <w:noProof/>
        <w:u w:val="single"/>
        <w:lang w:val="en-AU"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-236220</wp:posOffset>
          </wp:positionV>
          <wp:extent cx="1476375" cy="476250"/>
          <wp:effectExtent l="0" t="0" r="0" b="0"/>
          <wp:wrapNone/>
          <wp:docPr id="3" name="Picture 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6EEB" w:rsidRDefault="006F6EEB" w:rsidP="006F6EEB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 w:rsidRPr="00C51712">
      <w:rPr>
        <w:rFonts w:ascii="Arial" w:hAnsi="Arial" w:cs="Arial"/>
        <w:b/>
        <w:sz w:val="22"/>
        <w:szCs w:val="22"/>
        <w:u w:val="single"/>
      </w:rPr>
      <w:t>Cabinet – October 2011</w:t>
    </w:r>
  </w:p>
  <w:p w:rsidR="006F6EEB" w:rsidRDefault="006F6EEB" w:rsidP="006F6EEB">
    <w:pPr>
      <w:spacing w:before="120"/>
      <w:rPr>
        <w:rFonts w:ascii="Arial" w:hAnsi="Arial" w:cs="Arial"/>
        <w:b/>
        <w:sz w:val="22"/>
        <w:szCs w:val="22"/>
        <w:u w:val="single"/>
      </w:rPr>
    </w:pPr>
    <w:r w:rsidRPr="00C51712">
      <w:rPr>
        <w:rFonts w:ascii="Arial" w:hAnsi="Arial" w:cs="Arial"/>
        <w:b/>
        <w:sz w:val="22"/>
        <w:szCs w:val="22"/>
        <w:u w:val="single"/>
      </w:rPr>
      <w:t xml:space="preserve">South </w:t>
    </w:r>
    <w:smartTag w:uri="urn:schemas-microsoft-com:office:smarttags" w:element="PlaceType">
      <w:r w:rsidRPr="00C51712">
        <w:rPr>
          <w:rFonts w:ascii="Arial" w:hAnsi="Arial" w:cs="Arial"/>
          <w:b/>
          <w:sz w:val="22"/>
          <w:szCs w:val="22"/>
          <w:u w:val="single"/>
        </w:rPr>
        <w:t>East Queensland</w:t>
      </w:r>
    </w:smartTag>
    <w:r w:rsidRPr="00C51712">
      <w:rPr>
        <w:rFonts w:ascii="Arial" w:hAnsi="Arial" w:cs="Arial"/>
        <w:b/>
        <w:sz w:val="22"/>
        <w:szCs w:val="22"/>
        <w:u w:val="single"/>
      </w:rPr>
      <w:t xml:space="preserve"> Water (Distribution and Retail Restructuring) and Other Legislation Amendment Bill 2011</w:t>
    </w:r>
  </w:p>
  <w:p w:rsidR="006F6EEB" w:rsidRPr="00C51712" w:rsidRDefault="006F6EEB" w:rsidP="006F6EE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51712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Pr="00C51712">
      <w:rPr>
        <w:rFonts w:ascii="Arial" w:hAnsi="Arial" w:cs="Arial"/>
        <w:b/>
        <w:sz w:val="22"/>
        <w:szCs w:val="22"/>
        <w:u w:val="single"/>
      </w:rPr>
      <w:t>for Energy and Water Utilities</w:t>
    </w:r>
  </w:p>
  <w:p w:rsidR="006F6EEB" w:rsidRDefault="006F6EEB" w:rsidP="006F6EEB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A3F"/>
    <w:multiLevelType w:val="hybridMultilevel"/>
    <w:tmpl w:val="99780208"/>
    <w:lvl w:ilvl="0" w:tplc="0C0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" w15:restartNumberingAfterBreak="0">
    <w:nsid w:val="16377CBD"/>
    <w:multiLevelType w:val="hybridMultilevel"/>
    <w:tmpl w:val="95324786"/>
    <w:lvl w:ilvl="0" w:tplc="4E7E99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6FAEFECE">
      <w:start w:val="1"/>
      <w:numFmt w:val="lowerLetter"/>
      <w:lvlText w:val="(%3)"/>
      <w:lvlJc w:val="left"/>
      <w:pPr>
        <w:tabs>
          <w:tab w:val="num" w:pos="2416"/>
        </w:tabs>
        <w:ind w:left="2416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20493793"/>
    <w:multiLevelType w:val="hybridMultilevel"/>
    <w:tmpl w:val="68FABC8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B8D8F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2D5978"/>
    <w:multiLevelType w:val="hybridMultilevel"/>
    <w:tmpl w:val="34701BAA"/>
    <w:lvl w:ilvl="0" w:tplc="D3F4C5D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00"/>
    <w:rsid w:val="000368AA"/>
    <w:rsid w:val="000D2ABE"/>
    <w:rsid w:val="000F389B"/>
    <w:rsid w:val="0015632B"/>
    <w:rsid w:val="0019708F"/>
    <w:rsid w:val="003262E8"/>
    <w:rsid w:val="004D5480"/>
    <w:rsid w:val="004F5D19"/>
    <w:rsid w:val="005A116C"/>
    <w:rsid w:val="005B27CC"/>
    <w:rsid w:val="005D3000"/>
    <w:rsid w:val="005E7C70"/>
    <w:rsid w:val="0065525A"/>
    <w:rsid w:val="00687B45"/>
    <w:rsid w:val="00691D33"/>
    <w:rsid w:val="006A2321"/>
    <w:rsid w:val="006F6EEB"/>
    <w:rsid w:val="007166B4"/>
    <w:rsid w:val="00874C18"/>
    <w:rsid w:val="00961734"/>
    <w:rsid w:val="009D0988"/>
    <w:rsid w:val="009D22B3"/>
    <w:rsid w:val="00B3231A"/>
    <w:rsid w:val="00CB3015"/>
    <w:rsid w:val="00D73172"/>
    <w:rsid w:val="00E12937"/>
    <w:rsid w:val="00E53C0A"/>
    <w:rsid w:val="00F7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00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000"/>
    <w:pPr>
      <w:tabs>
        <w:tab w:val="center" w:pos="4153"/>
        <w:tab w:val="right" w:pos="8306"/>
      </w:tabs>
    </w:pPr>
    <w:rPr>
      <w:rFonts w:ascii="CG Times" w:hAnsi="CG Times"/>
      <w:sz w:val="24"/>
      <w:lang w:val="en-GB"/>
    </w:rPr>
  </w:style>
  <w:style w:type="paragraph" w:styleId="BalloonText">
    <w:name w:val="Balloon Text"/>
    <w:basedOn w:val="Normal"/>
    <w:semiHidden/>
    <w:rsid w:val="00E53C0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6F6E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F6EEB"/>
    <w:rPr>
      <w:lang w:eastAsia="en-US"/>
    </w:rPr>
  </w:style>
  <w:style w:type="character" w:styleId="Hyperlink">
    <w:name w:val="Hyperlink"/>
    <w:basedOn w:val="DefaultParagraphFont"/>
    <w:rsid w:val="000D2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Att%202%20SEQ%20Water%20distribution%20Bill%202011%20Explanatory%20Note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Att%201%20SEQ%20Water%20Distribution%20Bill%2020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1970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2303</CharactersWithSpaces>
  <SharedDoc>false</SharedDoc>
  <HyperlinkBase>https://www.cabinet.qld.gov.au/documents/2011/Oct/Water distribution restructuring Bill/</HyperlinkBase>
  <HLinks>
    <vt:vector size="12" baseType="variant">
      <vt:variant>
        <vt:i4>2883694</vt:i4>
      </vt:variant>
      <vt:variant>
        <vt:i4>3</vt:i4>
      </vt:variant>
      <vt:variant>
        <vt:i4>0</vt:i4>
      </vt:variant>
      <vt:variant>
        <vt:i4>5</vt:i4>
      </vt:variant>
      <vt:variant>
        <vt:lpwstr>Attachments/Att 2 SEQ Water distribution Bill 2011 Explanatory Note.pdf</vt:lpwstr>
      </vt:variant>
      <vt:variant>
        <vt:lpwstr/>
      </vt:variant>
      <vt:variant>
        <vt:i4>6881313</vt:i4>
      </vt:variant>
      <vt:variant>
        <vt:i4>0</vt:i4>
      </vt:variant>
      <vt:variant>
        <vt:i4>0</vt:i4>
      </vt:variant>
      <vt:variant>
        <vt:i4>5</vt:i4>
      </vt:variant>
      <vt:variant>
        <vt:lpwstr>Attachments/Att 1 SEQ Water Distribution Bill 2011.pdf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2011-11-29T06:31:00Z</cp:lastPrinted>
  <dcterms:created xsi:type="dcterms:W3CDTF">2017-10-24T23:08:00Z</dcterms:created>
  <dcterms:modified xsi:type="dcterms:W3CDTF">2018-03-06T01:10:00Z</dcterms:modified>
  <cp:category>Water,Legislation</cp:category>
</cp:coreProperties>
</file>